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9345"/>
      </w:tblGrid>
      <w:tr w:rsidR="00A11297" w:rsidTr="001B2117">
        <w:tc>
          <w:tcPr>
            <w:tcW w:w="9345" w:type="dxa"/>
          </w:tcPr>
          <w:p w:rsidR="0048783D" w:rsidRPr="00DE170C" w:rsidRDefault="00405E16" w:rsidP="004878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№69</w:t>
            </w:r>
          </w:p>
          <w:p w:rsidR="0048783D" w:rsidRPr="00DE170C" w:rsidRDefault="0048783D" w:rsidP="004878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5E16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A11297" w:rsidRPr="0062527D" w:rsidRDefault="0048783D" w:rsidP="004878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A11297" w:rsidTr="001B2117">
        <w:tc>
          <w:tcPr>
            <w:tcW w:w="9345" w:type="dxa"/>
          </w:tcPr>
          <w:p w:rsidR="00A11297" w:rsidRPr="0062527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83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84D"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Базовые приемы </w:t>
            </w:r>
            <w:proofErr w:type="gramStart"/>
            <w:r w:rsidR="00BB284D" w:rsidRPr="0062527D">
              <w:rPr>
                <w:rFonts w:ascii="Times New Roman" w:hAnsi="Times New Roman" w:cs="Times New Roman"/>
                <w:sz w:val="28"/>
                <w:szCs w:val="28"/>
              </w:rPr>
              <w:t>комического</w:t>
            </w:r>
            <w:proofErr w:type="gramEnd"/>
          </w:p>
        </w:tc>
      </w:tr>
      <w:tr w:rsidR="00A11297" w:rsidTr="001B2117">
        <w:tc>
          <w:tcPr>
            <w:tcW w:w="9345" w:type="dxa"/>
          </w:tcPr>
          <w:p w:rsidR="00A11297" w:rsidRPr="0062527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83D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A11297" w:rsidTr="001B2117">
        <w:tc>
          <w:tcPr>
            <w:tcW w:w="9345" w:type="dxa"/>
          </w:tcPr>
          <w:p w:rsidR="00A11297" w:rsidRPr="0062527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83D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умений писать сценарий выступлению, писать шутки и миниатюры.</w:t>
            </w:r>
            <w:r w:rsidR="00AB16EC"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Научить учащегося отличать комические методы от реальных жизненных ситуаций.</w:t>
            </w:r>
          </w:p>
          <w:p w:rsidR="00A11297" w:rsidRPr="0062527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83D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навык игры КВН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cr/>
            </w:r>
            <w:r w:rsidR="00AB16EC" w:rsidRPr="0062527D">
              <w:rPr>
                <w:rFonts w:ascii="Times New Roman" w:hAnsi="Times New Roman" w:cs="Times New Roman"/>
                <w:sz w:val="28"/>
                <w:szCs w:val="28"/>
              </w:rPr>
              <w:t>, Создать условия для повышения активности игроков команды, побудить размышлять, анализировать.</w:t>
            </w:r>
          </w:p>
        </w:tc>
      </w:tr>
      <w:tr w:rsidR="00A11297" w:rsidTr="001B2117">
        <w:tc>
          <w:tcPr>
            <w:tcW w:w="9345" w:type="dxa"/>
          </w:tcPr>
          <w:p w:rsidR="0048783D" w:rsidRPr="0048783D" w:rsidRDefault="00A11297" w:rsidP="0062527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A11297" w:rsidRPr="0062527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проектор, презентация с картинками</w:t>
            </w:r>
          </w:p>
          <w:p w:rsidR="00A11297" w:rsidRPr="0062527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1.Жириненко О.Е. Как играть в КВН</w:t>
            </w:r>
            <w:proofErr w:type="gram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  <w:proofErr w:type="spell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2005</w:t>
            </w:r>
          </w:p>
          <w:p w:rsidR="00A11297" w:rsidRPr="0062527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Кулинич</w:t>
            </w:r>
            <w:proofErr w:type="spell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Г.Г. Школьный клуб, М.: ВАКО 2007</w:t>
            </w:r>
          </w:p>
          <w:p w:rsidR="00A11297" w:rsidRPr="0062527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3.Турыгина С.В. КВН методика проведения занятий и сценарии для</w:t>
            </w:r>
          </w:p>
          <w:p w:rsidR="00A11297" w:rsidRPr="0062527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школ Росто</w:t>
            </w:r>
            <w:proofErr w:type="gram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на Дону , Феникс 2004</w:t>
            </w:r>
          </w:p>
          <w:p w:rsidR="00A11297" w:rsidRPr="0062527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4.Сгибнева Т.Б. Школьный КВН, Росто</w:t>
            </w:r>
            <w:proofErr w:type="gram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на Дону , Феникс 2002</w:t>
            </w:r>
          </w:p>
          <w:p w:rsidR="00A11297" w:rsidRPr="0062527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5.Воронова Е.К. Сценарии школьного КВН на любые темы, Ростов- на</w:t>
            </w:r>
          </w:p>
          <w:p w:rsidR="00A11297" w:rsidRPr="0062527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Дону</w:t>
            </w:r>
            <w:proofErr w:type="gram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Феникс 2008</w:t>
            </w:r>
          </w:p>
        </w:tc>
      </w:tr>
      <w:tr w:rsidR="00A11297" w:rsidTr="001B2117">
        <w:tc>
          <w:tcPr>
            <w:tcW w:w="9345" w:type="dxa"/>
          </w:tcPr>
          <w:p w:rsidR="00A11297" w:rsidRPr="0062527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83D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лекция размышление</w:t>
            </w:r>
          </w:p>
        </w:tc>
      </w:tr>
      <w:tr w:rsidR="00A11297" w:rsidTr="001B2117">
        <w:tc>
          <w:tcPr>
            <w:tcW w:w="9345" w:type="dxa"/>
          </w:tcPr>
          <w:p w:rsidR="0048783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83D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783D" w:rsidRPr="00DE170C" w:rsidRDefault="0048783D" w:rsidP="004878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48783D" w:rsidRPr="00DE170C" w:rsidRDefault="0048783D" w:rsidP="004878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48783D" w:rsidRPr="00994461" w:rsidRDefault="0048783D" w:rsidP="004878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A11297" w:rsidRPr="0062527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К области </w:t>
            </w:r>
            <w:proofErr w:type="gram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комического</w:t>
            </w:r>
            <w:proofErr w:type="gram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можно отнести гротеск, сарказм, иронию, юмор, сатиру и другие виды. Кроме того, оно может проявлять себя во множестве жанров и видов искусства, таких как фельетоны, комедии, скетчи, буффонады, карикатуры, частушки и т.д. Выражается комическое и в каламбурах, шутках, анекдотах. Нередко возникает само по себе во всевозможных ошибках, описках, опечатках, оговорках и недоразумениях.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Базовые приемы комического необходимы для того чтобы создавать так называемые образы явлений, порождающих смешное. Ниже мы приведем наиболее распространенные приемы, использующиеся в комическом творчестве: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Изменение и деформация явлений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Необычные эффекты и сопоставления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Несоразмерность в связях и отношениях между явлениями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Мнимое объединение разнородных явлений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Создание явлений, отклоняющихся от нормы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Предлагаем вам краткую характеристику каждого из них (в каждой из больших групп имеются частные приемы).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Изменение и деформация явлений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Изменение и деформация явлений – это: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Преувеличение – прием, затрагивающий и увеличивающий особенности поведения, внешности, характера, ситуации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Пародирование – подражание оригинальному объекту, преувеличивающее его характерные черты, иногда до абсолютного абсурда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Гротеск – прием обобщения и заострения жизненных отношений через причудливое и контрастное сочетание реального и фантастического, правдоподобного и алогичного, смешного, карикатурного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Травестировка</w:t>
            </w:r>
            <w:proofErr w:type="spell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– вульгаризация и уничижение явлений, считающихся достойными, заслуживающих уважения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Окарикатуривание</w:t>
            </w:r>
            <w:proofErr w:type="spell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– упрощение, которое искажает сущность через подчеркивание незначительных и второстепенных моментов и пренебрежение существенными чертами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Необычные эффекты и сопоставления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К необычным эффектам и сопоставления относят главным образом неожиданность с целью создания комического: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Сюжетные ходы и повороты, не предвиденные слушателем, читателем или зрителем, и происходящие вразрез с его предположениями и ожиданиями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Непредвиденные сопоставления или сближения взаимоисключающих или просто различных явлений, которые выходят за рамки обычных сравнений (к примеру, сходства людей и животных или людей и предметов)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Сопоставления, демонстрирующие неожиданные сходства и совпадения общепринятых взглядов и повседневных ситуаций с взглядами и ситуациями, абсурдными и нелепыми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Демонстрация контраста посредством сопоставления типов людей, противоположных друг другу (чаще всего по взглядам, привычкам, темпераменту, чертам характера и т.п.)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Остроты, основанные на сопоставлении несоизмеримых или далеких по смыслу явлений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Несоразмерность в связях и отношениях между явлениями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Несоразмерность в связях и отношениях между явлениями в большинстве случаев выражается в анахронизмах (отнесении людей, объектов, явлений или событий к другому времени) из области образа мышления, языка, нравов, устоев или воззрений.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Мнимое объединение разнородных явлений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Под мнимым объединением разнородных явлений понимаются: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Гротеск, берущий за основу многократные переходы из одной области в другую, и применяющий противоречия, объединяющий разные стили и творческие методы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Моделирование ситуаций, где поведение героев идет вразрез с обстоятельствами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Несоответствия между поведением и внешним видом, характером 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каким-либо другим психофизиологическим проявлением индивидуальности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Несоответствия внешности и натуры, иллюзии и реальности, теории и практики, действительности и фантазий, самомнением и истинной ценностью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Иронические высказывания, в которых скрытый смысл есть отрицание буквального смысла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Сарказм как негодующая насмешка – отражение высокой степени возмущения, отличающееся мрачностью и едкостью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Несоответствия обычных назначений предметов и необычных вариантов их использования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Неестественные нелепые, неожиданные или удивительные повторения явлений, ситуаций, фраз, действий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Создание явлений, отклоняющихся от нормы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Создание явлений, отклоняющихся от нормы, включает в себя: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Нарушение рациональных, эффективных, продуктивных и результативных норм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Выполнение бесполезной и ненужной работы (выбор несоответствующих задаче средств, усложнение простых задач, нарушение логики, ошибочные ассоциации и умозаключения и т.п.)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Хаотичные высказывания и логические неразберихи (логическая бессвязность, непредвиденные повороты и вставки, необычное употребление слов)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Абсурдистские диалоги, в которых отсутствует связь реплик участников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Логические инверсии, где смещаются качества предметов и ситуации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Высказывания, кажущиеся нелепыми на первый взгляд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Список можно продолжать дальше, но мы ограничимся этим. Если у вас есть желание познакомиться с более объемной и систематизированной характеристикой приемов комического, можете обратиться к соответствующим источникам, небольшой перечень которых мы приведем в конце урока.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Теперь же мы предлагаем вам несколько хороших упражнений и рекомендаций, при помощи которых вы сможете научиться применять некоторые приемы комического в своей каждодневной жизни.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Упражнения и рекомендации на отработку навыков применения приемов комического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Каких-либо особенных условий у этих упражнений нет. Все они могут выполняться вами по желанию и в любой последовательности. Но для достижения максимального результата рекомендуем вам заниматься ежедневно в свободное или специальное отведенное для этого время.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«Смешная история»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Сочините историю про самого себя и расскажите ее кому-нибудь. Это 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позволит вам: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Проверить, насколько вообще развито у вас чувство юмора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Узнать, умеете ли вы шутить специально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Понять, в чем состояли ваши ошибки при создании истории и повествовании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Скорректировать самооценку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Посмеяться над собой вместе с другим человеком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«Ассоциации»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Возьмите любое слово и как можно быстрее подберите к нему пять ассоциаций. Желательно, чтобы ассоциации были интересными, необычными и неожиданными.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Антиассоциации</w:t>
            </w:r>
            <w:proofErr w:type="spell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Возьмите любое слово и подберите для него пять ассоциаций, совершенно далеких по смыслу. Это упражнение также рассчитано на тренировку ассоциативного мышления.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«Двусмысленность»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Когда говорите о чем-то, задумывайтесь о том, сколько значений имеет каждое используемое вами слово. Рекомендуется вспоминать как привычные употребления, так и переносные и сленговые значения.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«Слова на одну букву»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Возьмите одну букву алфавита и составьте длинное осмысленное предложение с началом всех слов именно на нее. Упражнение позволяет пополнять словарный запас и делать мышление более гибким.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«Необычное определение»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Возьмите любое распространенное слово и придумайте для него необычное определение, не соответствующее смыслу. Можно придумывать определения, основываясь на сходство или созвучие с другими словами.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«Новые слова»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Возьмите какую-нибудь приставку или окончание, например, «сверх-», «-</w:t>
            </w:r>
            <w:proofErr w:type="spell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» или «анти-», и придумайте новое понятие. Затем дайте этому понятию словарное определение и составьте несколько осмысленных предложений с ним.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«Что делать с предметом?»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Возьмите любой совершенно обычный предмет (коробку, карандаш, нитки и т.д.) и придумайте 20 вариантов его использования.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«Поиск сходства»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Выберите два любых объекта, не имеющих ничего общего (птица и табуретка, стакан и телефон и т.д.). Задача: найти 10-15 сходств между ними.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«Идентификация»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Включите юмористическую телепередачу. Во время просмотра идентифицируйте приемы и шутки, используемые юмористами (сравнение, анекдот, сарказм, двойной смысл и т.д.).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«Журналист»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Представьте себя журналистом. Возьмите любой журнал или откройте фотографии в интернете, и придумайте для 10-15 из них смешные подписи. Лучше всего, если описания будут отражать тематику, но расходиться с реальной картиной.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«Замена на синонимы»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Берите любое слово и заменяйте его синонимами с комическим посылом (к примеру, «водитель – это корифей руля и педалей», «корм для кошек – это Васькина </w:t>
            </w:r>
            <w:proofErr w:type="spell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жрачка</w:t>
            </w:r>
            <w:proofErr w:type="spell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» и т.д.).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«Игра слов»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Возьмите какое-то слово с несколькими значениями и постройте предложение так, чтобы во второй его части весь смысл менялся (к примеру: «Штирлиц стрелял вслепую. Слепая упала» и т.п.).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«Обман ожиданий»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Составьте такое предложение, чтобы в первой части ожидание формировалось, а во второй – разрушалось.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«Внутреннее противоречие»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Подберите несколько выражений, содержащих внутренние противоречия («солнцезащитные очки», «голубой вагон», «денежный автомат» и т.д.), и составьте на основе их несколько шуток.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«Созвучие»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Подберите слова, внутри которых есть другие слова, но уже иные по смыслу, и составьте с ними несколько шуток (например, «джентльмены удачи – джентльмены У ДАЧИ», «помело – и ПОМЕЛО и НАМЕЛО» и т.д.)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«Изучение слов и предложений»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Найдите какое-нибудь слово или устойчивое выражение («органы власти», «птичье молоко», «права человека» и т.п.), и хорошенько задумайтесь над смыслом. Если есть интересная суть, постройте на ней шутку.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Также мы хотим еще раз повторить, что практиковаться нужно как можно больше и как можно чаще – это позволит вам научиться применять приемы комического грамотно и быстро. Учитывая то, что это в немалой степени зависит от мышления, внимания, креативности, умения находить ассоциации, мыслить логически и делать умозаключения, мы, помимо всего прочего, советуем вам обратить внимание на наш курс по когнитивистике и пройти его.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И в качестве отличного дополнения, как мы и обещали, даем вам список полезной литературы, откуда вы сможете почерпнуть массу интересной и важной информации о многих тонкостях юмора и комического: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Ю. </w:t>
            </w:r>
            <w:proofErr w:type="spell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Борев</w:t>
            </w:r>
            <w:proofErr w:type="spell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«Комическое»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Ю. </w:t>
            </w:r>
            <w:proofErr w:type="spell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Борев</w:t>
            </w:r>
            <w:proofErr w:type="spell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«О комическом»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В. Виноградов «Стилистика. Теория поэтической речи. Поэтика»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Б. </w:t>
            </w:r>
            <w:proofErr w:type="spell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Дземидок</w:t>
            </w:r>
            <w:proofErr w:type="spell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«О комическом»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Г. </w:t>
            </w:r>
            <w:proofErr w:type="spell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Кязимов</w:t>
            </w:r>
            <w:proofErr w:type="spellEnd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«Теория комического. Проблемы языковых средств и приемов»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А. Лук «О чувстве юмора и остроумии»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ab/>
              <w:t>Е. Сафонова «Формы, средства и приемы создания комического в литературе»</w:t>
            </w:r>
          </w:p>
          <w:p w:rsidR="00BB284D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В заключении:</w:t>
            </w:r>
          </w:p>
          <w:p w:rsidR="00A11297" w:rsidRPr="0062527D" w:rsidRDefault="00BB284D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После прохождения занятия  у вас будут все средства, чтобы рассмешить кого угодно, даже если до этого вы были полным </w:t>
            </w:r>
            <w:proofErr w:type="gramStart"/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занудой</w:t>
            </w:r>
            <w:proofErr w:type="gramEnd"/>
            <w:r w:rsidR="0062527D" w:rsidRPr="006252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11297" w:rsidTr="001B2117">
        <w:tc>
          <w:tcPr>
            <w:tcW w:w="9345" w:type="dxa"/>
          </w:tcPr>
          <w:p w:rsidR="00AB16EC" w:rsidRPr="0062527D" w:rsidRDefault="00A11297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8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62527D" w:rsidRPr="0048783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B16EC"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Обучи</w:t>
            </w:r>
            <w:r w:rsidR="0062527D" w:rsidRPr="0062527D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AB16EC"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методам написания сценариев к выступлению,</w:t>
            </w:r>
          </w:p>
          <w:p w:rsidR="00BB284D" w:rsidRPr="0062527D" w:rsidRDefault="00AB16EC" w:rsidP="006252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>сочинения миниатюр и шуток. Разви</w:t>
            </w:r>
            <w:r w:rsidR="0062527D" w:rsidRPr="0062527D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навык</w:t>
            </w:r>
            <w:r w:rsidR="0062527D" w:rsidRPr="006252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поиска информации в различных информационных источниках</w:t>
            </w:r>
            <w:r w:rsidR="0062527D"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2527D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интеллектуальной деятельности, желание играть в интеллектуальные игры, проявляя настойчивость, находчивость, целеустремленность, смекалку, взаимопомощь, понимание юмора.</w:t>
            </w:r>
          </w:p>
        </w:tc>
      </w:tr>
    </w:tbl>
    <w:p w:rsidR="00A11297" w:rsidRDefault="00A11297" w:rsidP="00A62291">
      <w:pPr>
        <w:spacing w:after="300" w:line="480" w:lineRule="atLeast"/>
        <w:jc w:val="center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</w:p>
    <w:p w:rsidR="00A11297" w:rsidRDefault="00A11297" w:rsidP="00A62291">
      <w:pPr>
        <w:spacing w:after="300" w:line="480" w:lineRule="atLeast"/>
        <w:jc w:val="center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</w:p>
    <w:p w:rsidR="00A62291" w:rsidRDefault="00A62291" w:rsidP="00A62291">
      <w:pPr>
        <w:spacing w:before="150" w:after="300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A11297" w:rsidRPr="00A62291" w:rsidRDefault="00A11297" w:rsidP="00A62291">
      <w:pPr>
        <w:spacing w:before="150" w:after="300" w:line="240" w:lineRule="auto"/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073246" w:rsidRDefault="00405E16">
      <w:bookmarkStart w:id="0" w:name="_GoBack"/>
      <w:bookmarkEnd w:id="0"/>
    </w:p>
    <w:sectPr w:rsidR="00073246" w:rsidSect="0062527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9F0"/>
    <w:multiLevelType w:val="multilevel"/>
    <w:tmpl w:val="FF14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D7A0C"/>
    <w:multiLevelType w:val="multilevel"/>
    <w:tmpl w:val="DE44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166B4C"/>
    <w:multiLevelType w:val="multilevel"/>
    <w:tmpl w:val="0E82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9878BF"/>
    <w:multiLevelType w:val="multilevel"/>
    <w:tmpl w:val="22CE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CF23232"/>
    <w:multiLevelType w:val="multilevel"/>
    <w:tmpl w:val="AAF2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60C4D27"/>
    <w:multiLevelType w:val="multilevel"/>
    <w:tmpl w:val="2F44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BB976C5"/>
    <w:multiLevelType w:val="multilevel"/>
    <w:tmpl w:val="64B0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1976F97"/>
    <w:multiLevelType w:val="multilevel"/>
    <w:tmpl w:val="703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780245"/>
    <w:multiLevelType w:val="multilevel"/>
    <w:tmpl w:val="8A36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F84"/>
    <w:rsid w:val="00405E16"/>
    <w:rsid w:val="0048783D"/>
    <w:rsid w:val="005D3F84"/>
    <w:rsid w:val="0062527D"/>
    <w:rsid w:val="00642FF0"/>
    <w:rsid w:val="0068285A"/>
    <w:rsid w:val="00A11297"/>
    <w:rsid w:val="00A62291"/>
    <w:rsid w:val="00AB16EC"/>
    <w:rsid w:val="00AB23DF"/>
    <w:rsid w:val="00BB284D"/>
    <w:rsid w:val="00E22CD0"/>
    <w:rsid w:val="00F3258B"/>
    <w:rsid w:val="00F8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C2"/>
  </w:style>
  <w:style w:type="paragraph" w:styleId="1">
    <w:name w:val="heading 1"/>
    <w:basedOn w:val="a"/>
    <w:link w:val="10"/>
    <w:uiPriority w:val="9"/>
    <w:qFormat/>
    <w:rsid w:val="00A622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22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2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2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2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22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roduction">
    <w:name w:val="introduction"/>
    <w:basedOn w:val="a"/>
    <w:rsid w:val="00A6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6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291"/>
    <w:rPr>
      <w:b/>
      <w:bCs/>
    </w:rPr>
  </w:style>
  <w:style w:type="character" w:styleId="a5">
    <w:name w:val="Hyperlink"/>
    <w:basedOn w:val="a0"/>
    <w:uiPriority w:val="99"/>
    <w:semiHidden/>
    <w:unhideWhenUsed/>
    <w:rsid w:val="00A62291"/>
    <w:rPr>
      <w:color w:val="0000FF"/>
      <w:u w:val="single"/>
    </w:rPr>
  </w:style>
  <w:style w:type="character" w:styleId="a6">
    <w:name w:val="Emphasis"/>
    <w:basedOn w:val="a0"/>
    <w:uiPriority w:val="20"/>
    <w:qFormat/>
    <w:rsid w:val="00A62291"/>
    <w:rPr>
      <w:i/>
      <w:iCs/>
    </w:rPr>
  </w:style>
  <w:style w:type="table" w:styleId="a7">
    <w:name w:val="Table Grid"/>
    <w:basedOn w:val="a1"/>
    <w:uiPriority w:val="39"/>
    <w:rsid w:val="00A11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8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6</cp:revision>
  <dcterms:created xsi:type="dcterms:W3CDTF">2018-01-16T16:55:00Z</dcterms:created>
  <dcterms:modified xsi:type="dcterms:W3CDTF">2018-03-06T08:43:00Z</dcterms:modified>
</cp:coreProperties>
</file>